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8C" w:rsidRPr="00DF27AC" w:rsidRDefault="00C20E8C" w:rsidP="00C20E8C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DF27AC">
        <w:rPr>
          <w:rFonts w:ascii="Verdana" w:eastAsia="Times New Roman" w:hAnsi="Verdana" w:cs="Times New Roman"/>
          <w:b/>
          <w:bCs/>
          <w:color w:val="FF0000"/>
          <w:sz w:val="28"/>
          <w:lang w:eastAsia="ru-RU"/>
        </w:rPr>
        <w:t>Тест на проверку психологической комфортности</w:t>
      </w:r>
    </w:p>
    <w:p w:rsidR="00C20E8C" w:rsidRPr="00DF27AC" w:rsidRDefault="00C20E8C" w:rsidP="00C20E8C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DF27AC">
        <w:rPr>
          <w:rFonts w:ascii="Verdana" w:eastAsia="Times New Roman" w:hAnsi="Verdana" w:cs="Times New Roman"/>
          <w:b/>
          <w:bCs/>
          <w:color w:val="FF0000"/>
          <w:sz w:val="28"/>
          <w:lang w:eastAsia="ru-RU"/>
        </w:rPr>
        <w:t>пребывания детей в группе детского сада</w:t>
      </w:r>
    </w:p>
    <w:p w:rsidR="00C20E8C" w:rsidRPr="00DF27AC" w:rsidRDefault="00C20E8C" w:rsidP="00C20E8C">
      <w:pPr>
        <w:shd w:val="clear" w:color="auto" w:fill="FFFFFF"/>
        <w:spacing w:after="0" w:line="240" w:lineRule="auto"/>
        <w:ind w:firstLine="708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DF27AC">
        <w:rPr>
          <w:rFonts w:ascii="Verdana" w:eastAsia="Times New Roman" w:hAnsi="Verdana" w:cs="Times New Roman"/>
          <w:b/>
          <w:bCs/>
          <w:color w:val="FF0000"/>
          <w:sz w:val="28"/>
          <w:lang w:eastAsia="ru-RU"/>
        </w:rPr>
        <w:t>Тест ''Я в детском саду''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Иногда педагогу бывает нужно понять, насколько комфортно чувствуют себя в группе его воспитанники. Самый удобный вариант в этом случае - предложить детям нарисовать рисунок на тему "Я в своей группе детского сада". Это не отнимет у воспитателя много времени в течение рабочего дня, а поразмыслить над результатами он может и на досуге. Предполагаемые рисунки детей можно условно разделить на три группы: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Ребенок рисует только здание. Ребенок рисует здание с элементами игровой площадки. Ребенок изображает на рисунке самого себя в комнате или на улице.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Первая группа рисунков - самая тревожная. Если на рисунке нет ничего, кроме здания, значит, малыш воспринимает детский сад как нечто отчужденное, безликое. Значит, жизнь в детском саду не вызывает в нем положительных эмоций и он не отождествляется с происходящими там событиями. 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Больше всего оптимизма внушает ситуация, когда ребенок изображает на рисунке самого себя. В этом случае можно поставить напротив фамилии малыша жирный крестик: события, происходящие в детском саду, являются для него личностно значимыми. Но этим анализ ситуации не ограничивается. Нужно обратить внимание на другие элементы картинки. Присутствуют ли на рисунке дети? Воспитатель? Игровое поле? Игрушки? 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Их наличие позволяет педагогу поставить еще один крестик: ребенок отразил в своей работе множество разнообразных связей и отношений. Игровое поле, например, очень важный элемент. Если ребенок изображает себя стоящим на ковре, на полу, на земле (дети часто изображают свою опору в виде прямой линии), это хороший показатель. Значит, он `крепко стоит на ногах`, чувствует себя уверенно. Хорошо, если на рисунке изображены цветочки, солнышко, птички - все это детали, свидетельствующие о " мире" в душе. 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 xml:space="preserve">Нужно попытаться понять, что выражает ребенок, рисуя воспитательницу. С одной стороны, ее появление на рисунке - положительный момент. Значит, педагог для ребенка - значимый персонаж, с присутствием которого он должен </w:t>
      </w: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lastRenderedPageBreak/>
        <w:t>считаться. Но важно, как воспитательница развернута к ребенку - спиной или лицом, сколько места она занимает на рисунке, как изображены ее руки и рот. 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Подчеркнутое выделение рта, множество линий вокруг него могут свидетельствовать о том, что ребенок воспринимает педагога как носителя словесной (вербальной) агрессии. 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Немаловажное значение имеет и цветовое решение картинки. О положительном эмоциональном настрое свидетельствует использование ребенком теплых тонов (желтый, розовый, оранжевый) и спокойных холодных (синий, голубой, зеленый). 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Насыщенный фиолетовый цвет, которым закрашены довольно большие участки рисунка, может свидетельствовать о напряжении, которое испытывает ребенок, а изобилие красного - о переизбытке эмоциональных стимулов. 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Злоупотребление черным цветом, жирная, продавливающая бумагу штриховка, похожая на зачеркивание, сигналят о повышенной тревожности ребенка, о его эмоциональном дискомфорте. 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Не может считаться диагностическим шаблонный рисунок, когда ребенок изображает привычные и знакомые элементы, которые рисовал множество раз, и рисунок по образцу, выполненный на занятии по рисованию или в художественной студии. 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Во время тестирующего рисования педагог не должен комментировать действия детей и подсказывать им прямо или косвенно, какие элементы можно внести в рисунок. 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Оценивать работы детей в этом случае тоже нельзя. Лучше, если воспитатель просто попросит малышей подарить ему рисунки на память. Несмотря на то что рисуночный тест `Я в своей группе детского сада` является информативной и удобной экспресс-диагностикой, легкость его оценивания - кажущаяся. 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Возможно, какие-то элементы рисунка окажутся для педагога непонятными, а какие-то приведут к ложным выводам. Рисунок, например, может отражать лишь ситуативную тревожность и психический дискомфорт ребенка, связанные с семейными конфликтами, свидетелем которых он мог стать утром, с плохим самочувствием, с предстоящим визитом к врачу и т.п. 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lastRenderedPageBreak/>
        <w:t>Поэтому, чтобы иметь подлинную картину психологического состояния ребенка в группе, по прошествии двух недель тест надо повторить. 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Хорошо было бы обсудить рисунки детей с психологом, имеющим опыт диагностики по рисункам. Как говорят специалисты, настоящее умение читать рисуночные `тексты` приходит после анализа тысячи детских работ.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 </w:t>
      </w:r>
    </w:p>
    <w:p w:rsidR="00C20E8C" w:rsidRPr="00C20E8C" w:rsidRDefault="00C20E8C" w:rsidP="00C20E8C">
      <w:pPr>
        <w:shd w:val="clear" w:color="auto" w:fill="FFFFFF"/>
        <w:spacing w:after="0" w:line="240" w:lineRule="auto"/>
        <w:ind w:firstLine="708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Мария Быкова, преподаватель Московского</w:t>
      </w:r>
    </w:p>
    <w:p w:rsidR="00C20E8C" w:rsidRPr="00C20E8C" w:rsidRDefault="00C20E8C" w:rsidP="00C20E8C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психол</w:t>
      </w:r>
      <w:r w:rsidR="00DF27A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ого-педагогического института, «</w:t>
      </w:r>
      <w:r w:rsidRPr="00C20E8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Дошкольное образован</w:t>
      </w:r>
      <w:r w:rsidR="00DF27AC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ие»</w:t>
      </w:r>
    </w:p>
    <w:p w:rsidR="00C20E8C" w:rsidRPr="00C20E8C" w:rsidRDefault="00C20E8C" w:rsidP="00C20E8C">
      <w:pPr>
        <w:shd w:val="clear" w:color="auto" w:fill="FFFFFF"/>
        <w:spacing w:after="0" w:line="228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20E8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C83D19" w:rsidRDefault="00C83D19"/>
    <w:sectPr w:rsidR="00C83D19" w:rsidSect="00C8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20E8C"/>
    <w:rsid w:val="008A3430"/>
    <w:rsid w:val="00C20E8C"/>
    <w:rsid w:val="00C83D19"/>
    <w:rsid w:val="00D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2022-04-01T20:16:00Z</dcterms:created>
  <dcterms:modified xsi:type="dcterms:W3CDTF">2022-04-03T01:04:00Z</dcterms:modified>
</cp:coreProperties>
</file>